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1B3" w:rsidRDefault="007001B3" w:rsidP="007001B3">
      <w:pPr>
        <w:jc w:val="right"/>
        <w:rPr>
          <w:rFonts w:ascii="Arial" w:hAnsi="Arial" w:cs="Arial"/>
          <w:b/>
          <w:bCs/>
          <w:i/>
          <w:sz w:val="22"/>
        </w:rPr>
      </w:pPr>
    </w:p>
    <w:p w:rsidR="007001B3" w:rsidRDefault="007001B3" w:rsidP="007001B3">
      <w:pPr>
        <w:pStyle w:val="Nagwek1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001B3" w:rsidRDefault="007001B3" w:rsidP="007001B3">
      <w:pPr>
        <w:jc w:val="center"/>
        <w:rPr>
          <w:rFonts w:ascii="Arial" w:hAnsi="Arial" w:cs="Arial"/>
          <w:sz w:val="22"/>
          <w:szCs w:val="14"/>
        </w:rPr>
      </w:pPr>
    </w:p>
    <w:p w:rsidR="007001B3" w:rsidRDefault="007001B3" w:rsidP="007001B3">
      <w:pPr>
        <w:jc w:val="center"/>
        <w:rPr>
          <w:rFonts w:ascii="Arial" w:hAnsi="Arial" w:cs="Arial"/>
          <w:sz w:val="22"/>
          <w:szCs w:val="14"/>
        </w:rPr>
      </w:pPr>
    </w:p>
    <w:p w:rsidR="004B427C" w:rsidRDefault="004B427C" w:rsidP="007001B3">
      <w:pPr>
        <w:jc w:val="center"/>
        <w:rPr>
          <w:rFonts w:ascii="Arial" w:hAnsi="Arial" w:cs="Arial"/>
          <w:sz w:val="22"/>
          <w:szCs w:val="14"/>
        </w:rPr>
      </w:pPr>
    </w:p>
    <w:p w:rsidR="007001B3" w:rsidRDefault="007001B3" w:rsidP="007001B3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7001B3" w:rsidTr="0076395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7001B3" w:rsidRDefault="007001B3" w:rsidP="0076395C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7001B3" w:rsidRDefault="0094213D" w:rsidP="0094213D">
            <w:pPr>
              <w:pStyle w:val="Zawartotabeli"/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</w:t>
            </w:r>
            <w:r w:rsidR="007001B3">
              <w:rPr>
                <w:rFonts w:ascii="Arial" w:hAnsi="Arial" w:cs="Arial"/>
                <w:sz w:val="20"/>
                <w:szCs w:val="20"/>
              </w:rPr>
              <w:t xml:space="preserve">Językowy obraz świata </w:t>
            </w:r>
          </w:p>
        </w:tc>
      </w:tr>
      <w:tr w:rsidR="007001B3" w:rsidRPr="004B427C" w:rsidTr="0076395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7001B3" w:rsidRDefault="007001B3" w:rsidP="0076395C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AE1529" w:rsidRPr="00AE1529" w:rsidRDefault="005B1A2F" w:rsidP="00AE1529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540" w:lineRule="atLeast"/>
              <w:rPr>
                <w:rFonts w:ascii="Arial" w:hAnsi="Arial" w:cs="Arial"/>
                <w:color w:val="222222"/>
                <w:sz w:val="20"/>
                <w:szCs w:val="20"/>
                <w:lang w:val="en" w:eastAsia="pl-PL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lang w:val="en" w:eastAsia="pl-PL"/>
              </w:rPr>
              <w:t xml:space="preserve">                                           </w:t>
            </w:r>
            <w:r w:rsidRPr="005B1A2F">
              <w:rPr>
                <w:rFonts w:ascii="Arial" w:hAnsi="Arial" w:cs="Arial"/>
                <w:color w:val="222222"/>
                <w:sz w:val="20"/>
                <w:szCs w:val="20"/>
                <w:lang w:val="en" w:eastAsia="pl-PL"/>
              </w:rPr>
              <w:t>Linguistic picture of the world</w:t>
            </w:r>
          </w:p>
        </w:tc>
      </w:tr>
    </w:tbl>
    <w:p w:rsidR="007001B3" w:rsidRDefault="007001B3" w:rsidP="007001B3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AE1529" w:rsidRPr="005B1A2F" w:rsidRDefault="00AE1529" w:rsidP="007001B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7001B3" w:rsidTr="0076395C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Karina Zając-Haduch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001B3" w:rsidTr="0076395C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001B3" w:rsidRDefault="005B1A2F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Rosyjskiego</w:t>
            </w:r>
          </w:p>
        </w:tc>
      </w:tr>
      <w:tr w:rsidR="007001B3" w:rsidTr="0076395C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001B3" w:rsidRDefault="00655767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1B3" w:rsidRDefault="007001B3" w:rsidP="007001B3">
      <w:pPr>
        <w:jc w:val="center"/>
        <w:rPr>
          <w:rFonts w:ascii="Arial" w:hAnsi="Arial" w:cs="Arial"/>
          <w:sz w:val="20"/>
          <w:szCs w:val="20"/>
        </w:rPr>
      </w:pPr>
    </w:p>
    <w:p w:rsidR="007001B3" w:rsidRDefault="007001B3" w:rsidP="007001B3">
      <w:pPr>
        <w:jc w:val="center"/>
        <w:rPr>
          <w:rFonts w:ascii="Arial" w:hAnsi="Arial" w:cs="Arial"/>
          <w:sz w:val="20"/>
          <w:szCs w:val="20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w:rsidR="007001B3" w:rsidTr="00794213">
        <w:trPr>
          <w:trHeight w:val="923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7001B3" w:rsidRPr="0094213D" w:rsidRDefault="00655767" w:rsidP="00794213">
            <w:pPr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E940D0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>
              <w:rPr>
                <w:rFonts w:ascii="Arial" w:hAnsi="Arial" w:cs="Arial"/>
                <w:sz w:val="20"/>
                <w:szCs w:val="20"/>
              </w:rPr>
              <w:t xml:space="preserve">kursu </w:t>
            </w:r>
            <w:r w:rsidRPr="00E940D0">
              <w:rPr>
                <w:rFonts w:ascii="Arial" w:hAnsi="Arial" w:cs="Arial"/>
                <w:sz w:val="20"/>
                <w:szCs w:val="20"/>
              </w:rPr>
              <w:t xml:space="preserve">jest zdobycie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podstawowej </w:t>
            </w:r>
            <w:r w:rsidRPr="00E940D0">
              <w:rPr>
                <w:rFonts w:ascii="Arial" w:hAnsi="Arial" w:cs="Arial"/>
                <w:sz w:val="20"/>
                <w:szCs w:val="20"/>
              </w:rPr>
              <w:t xml:space="preserve">wiedzy w zakresie </w:t>
            </w:r>
            <w:r w:rsidR="0094213D">
              <w:rPr>
                <w:rFonts w:ascii="Arial" w:hAnsi="Arial" w:cs="Arial"/>
                <w:sz w:val="20"/>
                <w:szCs w:val="20"/>
              </w:rPr>
              <w:t xml:space="preserve">teorii </w:t>
            </w:r>
            <w:r w:rsidR="0094213D" w:rsidRPr="0094213D">
              <w:rPr>
                <w:rFonts w:ascii="Arial" w:hAnsi="Arial" w:cs="Arial"/>
                <w:i/>
                <w:sz w:val="20"/>
                <w:szCs w:val="20"/>
              </w:rPr>
              <w:t>językowego obrazu ś</w:t>
            </w:r>
            <w:r w:rsidR="0094213D">
              <w:rPr>
                <w:rFonts w:ascii="Arial" w:hAnsi="Arial" w:cs="Arial"/>
                <w:i/>
                <w:sz w:val="20"/>
                <w:szCs w:val="20"/>
              </w:rPr>
              <w:t>wiata</w:t>
            </w:r>
            <w:r w:rsidR="0079421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794213" w:rsidRPr="00794213">
              <w:rPr>
                <w:rFonts w:ascii="Arial" w:hAnsi="Arial" w:cs="Arial"/>
                <w:sz w:val="20"/>
                <w:szCs w:val="20"/>
              </w:rPr>
              <w:t>która bada</w:t>
            </w:r>
            <w:r w:rsidR="0079421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4213D">
              <w:rPr>
                <w:rFonts w:ascii="Arial" w:hAnsi="Arial" w:cs="Arial"/>
                <w:sz w:val="20"/>
                <w:szCs w:val="20"/>
              </w:rPr>
              <w:t>wpł</w:t>
            </w:r>
            <w:r w:rsidR="00794213">
              <w:rPr>
                <w:rFonts w:ascii="Arial" w:hAnsi="Arial" w:cs="Arial"/>
                <w:sz w:val="20"/>
                <w:szCs w:val="20"/>
              </w:rPr>
              <w:t>yw</w:t>
            </w:r>
            <w:r w:rsidR="009421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4213">
              <w:rPr>
                <w:rFonts w:ascii="Arial" w:hAnsi="Arial" w:cs="Arial"/>
                <w:sz w:val="20"/>
                <w:szCs w:val="20"/>
              </w:rPr>
              <w:t xml:space="preserve">języka na postrzeganie rzeczywistości i jej konceptualizację, a w rezultacie na funkcjonujący w danej wspólnocie kulturowo-językowej obraz świata. </w:t>
            </w: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17349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  <w:gridCol w:w="7704"/>
      </w:tblGrid>
      <w:tr w:rsidR="00794213" w:rsidTr="004B427C">
        <w:trPr>
          <w:trHeight w:val="118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94213" w:rsidRDefault="00794213" w:rsidP="00794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:rsidR="00794213" w:rsidRDefault="00794213" w:rsidP="00794213">
            <w:pPr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Wymagana wiedza z zakresu podstawowych dyscyplin językoznawczych, przewidzianych aktualnym programem studiów rusycystycznych (wstępne informacje z dziedziny językoznawstwa ogólnego, znajomość gramatyki współczesnego języka rosyjskiego, zainteresowania językoznawcze i kulturologiczne)  </w:t>
            </w:r>
          </w:p>
          <w:p w:rsidR="00794213" w:rsidRDefault="00794213" w:rsidP="00794213">
            <w:pPr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94213" w:rsidRDefault="00794213" w:rsidP="00794213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94213" w:rsidTr="00354E1B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94213" w:rsidRDefault="00794213" w:rsidP="00794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:rsidR="00794213" w:rsidRDefault="00794213" w:rsidP="00794213">
            <w:pPr>
              <w:autoSpaceDN w:val="0"/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>Umiejętność samodzielnego zdobywania wiedzy i rozwijania umiejętności badawczych w zakresie filologii pod kierunkiem opiekuna naukowego</w:t>
            </w:r>
          </w:p>
          <w:p w:rsidR="00794213" w:rsidRDefault="00794213" w:rsidP="00794213">
            <w:pPr>
              <w:autoSpaceDN w:val="0"/>
              <w:spacing w:line="276" w:lineRule="auto"/>
              <w:rPr>
                <w:rFonts w:ascii="Arial" w:hAnsi="Arial" w:cs="Arial"/>
                <w:szCs w:val="16"/>
              </w:rPr>
            </w:pP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94213" w:rsidRDefault="00794213" w:rsidP="00794213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794213" w:rsidTr="00354E1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794213" w:rsidRDefault="00794213" w:rsidP="007942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vAlign w:val="center"/>
          </w:tcPr>
          <w:p w:rsidR="00794213" w:rsidRDefault="00794213" w:rsidP="00794213">
            <w:pPr>
              <w:autoSpaceDN w:val="0"/>
              <w:spacing w:line="276" w:lineRule="auto"/>
              <w:jc w:val="both"/>
              <w:rPr>
                <w:rFonts w:ascii="Arial" w:hAnsi="Arial" w:cs="Arial"/>
                <w:szCs w:val="16"/>
              </w:rPr>
            </w:pPr>
            <w:r w:rsidRPr="00B12AFC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Zaliczony blok przedmiotów językoznawczych na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pierwszych dwóch latach studiów: </w:t>
            </w:r>
            <w:r w:rsidRPr="00B12AF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Wstęp do językoznawstwa, Gramatyka opisowa języka rosyjskiego1,2 i 3, Gramatyka kontrastywna, </w:t>
            </w:r>
            <w:r w:rsidRPr="002949AA">
              <w:rPr>
                <w:rFonts w:ascii="Arial" w:hAnsi="Arial" w:cs="Arial"/>
                <w:sz w:val="20"/>
                <w:szCs w:val="20"/>
              </w:rPr>
              <w:t>Kultura rosyjskiego obszaru językowego</w:t>
            </w:r>
          </w:p>
        </w:tc>
        <w:tc>
          <w:tcPr>
            <w:tcW w:w="77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794213" w:rsidRDefault="00794213" w:rsidP="00794213">
            <w:pPr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794213" w:rsidRDefault="00794213" w:rsidP="00794213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4"/>
        </w:rPr>
      </w:pPr>
    </w:p>
    <w:p w:rsidR="004B427C" w:rsidRDefault="004B427C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</w:p>
    <w:p w:rsidR="00AE1529" w:rsidRDefault="00AE1529" w:rsidP="007001B3">
      <w:pPr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710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5296"/>
        <w:gridCol w:w="2375"/>
      </w:tblGrid>
      <w:tr w:rsidR="007001B3" w:rsidTr="00233FBA">
        <w:trPr>
          <w:cantSplit/>
          <w:trHeight w:val="930"/>
        </w:trPr>
        <w:tc>
          <w:tcPr>
            <w:tcW w:w="203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500B8" w:rsidTr="00233FBA">
        <w:trPr>
          <w:cantSplit/>
          <w:trHeight w:val="1541"/>
        </w:trPr>
        <w:tc>
          <w:tcPr>
            <w:tcW w:w="203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E500B8" w:rsidRDefault="00E500B8" w:rsidP="00E500B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AA7D9B" w:rsidRDefault="00E500B8" w:rsidP="00E500B8">
            <w:pPr>
              <w:spacing w:line="276" w:lineRule="auto"/>
              <w:jc w:val="both"/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W01 </w:t>
            </w:r>
            <w:r w:rsidRPr="00726B7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Student zna </w:t>
            </w:r>
            <w:r w:rsidR="00AA7D9B" w:rsidRPr="00726B73">
              <w:rPr>
                <w:rFonts w:ascii="Arial" w:hAnsi="Arial" w:cs="Arial"/>
                <w:sz w:val="20"/>
                <w:szCs w:val="20"/>
              </w:rPr>
              <w:t>podstawową terminologię z zakresu</w:t>
            </w:r>
            <w:r w:rsidR="00726B73">
              <w:rPr>
                <w:rFonts w:ascii="Arial" w:hAnsi="Arial" w:cs="Arial"/>
                <w:sz w:val="20"/>
                <w:szCs w:val="20"/>
              </w:rPr>
              <w:t xml:space="preserve"> językoznawstwa kulturowego i </w:t>
            </w:r>
            <w:r w:rsidR="00AA7D9B" w:rsidRPr="00726B73">
              <w:rPr>
                <w:rFonts w:ascii="Arial" w:hAnsi="Arial" w:cs="Arial"/>
                <w:sz w:val="20"/>
                <w:szCs w:val="20"/>
              </w:rPr>
              <w:t>teorii językowego obrazu świata</w:t>
            </w:r>
          </w:p>
          <w:p w:rsidR="00726B73" w:rsidRPr="00726B73" w:rsidRDefault="00E500B8" w:rsidP="00726B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B73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W02 </w:t>
            </w:r>
            <w:r w:rsidR="00726B73" w:rsidRPr="00726B73">
              <w:rPr>
                <w:rFonts w:ascii="Arial" w:hAnsi="Arial" w:cs="Arial"/>
                <w:sz w:val="20"/>
                <w:szCs w:val="20"/>
              </w:rPr>
              <w:t>posiada podstawową wiedzę o głównych kierunkach rozwoju i najważniejszych osiągnięciach w zakresie badań nad językowym obrazem świata</w:t>
            </w:r>
          </w:p>
          <w:p w:rsidR="00726B73" w:rsidRPr="00726B73" w:rsidRDefault="00726B73" w:rsidP="00726B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6B73">
              <w:rPr>
                <w:rFonts w:ascii="Arial" w:hAnsi="Arial" w:cs="Arial"/>
                <w:b/>
                <w:sz w:val="20"/>
                <w:szCs w:val="20"/>
              </w:rPr>
              <w:t>W03</w:t>
            </w:r>
            <w:r w:rsidRPr="00726B73">
              <w:rPr>
                <w:rFonts w:ascii="Arial" w:hAnsi="Arial" w:cs="Arial"/>
                <w:sz w:val="20"/>
                <w:szCs w:val="20"/>
              </w:rPr>
              <w:t xml:space="preserve"> zna i rozumie podstawowe metody analizy właściwe dla teorii językowego obrazu świata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E500B8" w:rsidRPr="00726B73" w:rsidRDefault="00AA7D9B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6B73">
              <w:rPr>
                <w:rFonts w:ascii="Arial" w:hAnsi="Arial" w:cs="Arial"/>
                <w:sz w:val="20"/>
                <w:szCs w:val="20"/>
              </w:rPr>
              <w:t>K1</w:t>
            </w:r>
            <w:r w:rsidR="00E500B8" w:rsidRPr="00726B73">
              <w:rPr>
                <w:rFonts w:ascii="Arial" w:hAnsi="Arial" w:cs="Arial"/>
                <w:sz w:val="20"/>
                <w:szCs w:val="20"/>
              </w:rPr>
              <w:t>_W02</w:t>
            </w:r>
          </w:p>
          <w:p w:rsidR="00E500B8" w:rsidRPr="00726B73" w:rsidRDefault="00E500B8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6B73" w:rsidRDefault="00726B73" w:rsidP="00726B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26B73" w:rsidRPr="00726B73" w:rsidRDefault="00726B73" w:rsidP="00726B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6B73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E500B8" w:rsidRPr="00726B73" w:rsidRDefault="00E500B8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00B8" w:rsidRPr="00726B73" w:rsidRDefault="00E500B8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500B8" w:rsidRPr="00726B73" w:rsidRDefault="00726B73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6B73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E500B8" w:rsidRPr="00726B73" w:rsidRDefault="00E500B8" w:rsidP="00E500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7001B3" w:rsidTr="0076395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57E7" w:rsidTr="004B427C">
        <w:trPr>
          <w:cantSplit/>
          <w:trHeight w:val="3318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Default="001E57E7" w:rsidP="001E57E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Pr="00873CF6" w:rsidRDefault="001E57E7" w:rsidP="001E57E7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3CF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U01 </w:t>
            </w:r>
            <w:r w:rsidRPr="00873C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Student potrafi wyszukiwać, analizować, oceniać, selekcjonować i użytkować informację z wykorzystaniem różnych źródeł oraz formułować na tej podstawie krytyczne sądy;</w:t>
            </w:r>
          </w:p>
          <w:p w:rsidR="00AA7D9B" w:rsidRPr="00873CF6" w:rsidRDefault="001E57E7" w:rsidP="00AA7D9B">
            <w:pPr>
              <w:spacing w:line="276" w:lineRule="auto"/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873CF6">
              <w:rPr>
                <w:rFonts w:ascii="Arial" w:eastAsia="MyriadPro-Semibold" w:hAnsi="Arial" w:cs="Arial"/>
                <w:b/>
                <w:bCs/>
                <w:sz w:val="20"/>
                <w:szCs w:val="20"/>
              </w:rPr>
              <w:t xml:space="preserve">U02 </w:t>
            </w:r>
            <w:r w:rsidR="00434443" w:rsidRPr="00873CF6">
              <w:rPr>
                <w:rFonts w:ascii="Arial" w:eastAsia="MyriadPro-Semibold" w:hAnsi="Arial" w:cs="Arial"/>
                <w:bCs/>
                <w:sz w:val="20"/>
                <w:szCs w:val="20"/>
              </w:rPr>
              <w:t>posługuje się podstawowymi pojęciami właściwymi dla teorii językowego obrazu świata</w:t>
            </w:r>
          </w:p>
          <w:p w:rsidR="001E57E7" w:rsidRPr="00873CF6" w:rsidRDefault="001E57E7" w:rsidP="00AA7D9B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873CF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U03 </w:t>
            </w:r>
            <w:r w:rsidRPr="00873C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  <w:p w:rsidR="00434443" w:rsidRPr="00873CF6" w:rsidRDefault="00434443" w:rsidP="00434443">
            <w:pPr>
              <w:rPr>
                <w:rFonts w:ascii="Arial" w:hAnsi="Arial" w:cs="Arial"/>
                <w:sz w:val="20"/>
                <w:szCs w:val="20"/>
              </w:rPr>
            </w:pPr>
            <w:r w:rsidRPr="00873CF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U04 </w:t>
            </w:r>
            <w:r w:rsidRPr="00873CF6">
              <w:rPr>
                <w:rFonts w:ascii="Arial" w:hAnsi="Arial" w:cs="Arial"/>
                <w:sz w:val="20"/>
                <w:szCs w:val="20"/>
              </w:rPr>
              <w:t>przygotowuje wystąpienia ustne i prezentacje w języku polskim oraz w języku obcym podstawowym dla swojej specjalności</w:t>
            </w:r>
          </w:p>
          <w:p w:rsidR="00434443" w:rsidRPr="00873CF6" w:rsidRDefault="00434443" w:rsidP="00AA7D9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Pr="00873CF6" w:rsidRDefault="00434443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3CF6">
              <w:rPr>
                <w:rFonts w:ascii="Arial" w:hAnsi="Arial" w:cs="Arial"/>
                <w:sz w:val="20"/>
                <w:szCs w:val="20"/>
              </w:rPr>
              <w:t>K1</w:t>
            </w:r>
            <w:r w:rsidR="001E57E7" w:rsidRPr="00873CF6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434443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3CF6">
              <w:rPr>
                <w:rFonts w:ascii="Arial" w:hAnsi="Arial" w:cs="Arial"/>
                <w:sz w:val="20"/>
                <w:szCs w:val="20"/>
              </w:rPr>
              <w:t>K1</w:t>
            </w:r>
            <w:r w:rsidR="001E57E7" w:rsidRPr="00873CF6">
              <w:rPr>
                <w:rFonts w:ascii="Arial" w:hAnsi="Arial" w:cs="Arial"/>
                <w:sz w:val="20"/>
                <w:szCs w:val="20"/>
              </w:rPr>
              <w:t>_U03</w:t>
            </w: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434443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73CF6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434443" w:rsidRPr="00873CF6" w:rsidRDefault="00434443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34443" w:rsidRPr="00873CF6" w:rsidRDefault="00434443" w:rsidP="00434443">
            <w:pPr>
              <w:rPr>
                <w:rFonts w:ascii="Arial" w:hAnsi="Arial" w:cs="Arial"/>
                <w:sz w:val="20"/>
                <w:szCs w:val="20"/>
              </w:rPr>
            </w:pPr>
            <w:r w:rsidRPr="00873CF6">
              <w:rPr>
                <w:rFonts w:ascii="Arial" w:hAnsi="Arial" w:cs="Arial"/>
                <w:sz w:val="20"/>
                <w:szCs w:val="20"/>
              </w:rPr>
              <w:t xml:space="preserve">K1_U07 </w:t>
            </w:r>
          </w:p>
          <w:p w:rsidR="00434443" w:rsidRPr="00873CF6" w:rsidRDefault="00434443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7001B3" w:rsidRDefault="00726B73" w:rsidP="007001B3">
      <w:pPr>
        <w:rPr>
          <w:rFonts w:ascii="Arial" w:hAnsi="Arial" w:cs="Arial"/>
          <w:sz w:val="22"/>
          <w:szCs w:val="16"/>
        </w:rPr>
      </w:pPr>
      <w:r>
        <w:t xml:space="preserve"> </w:t>
      </w: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7001B3" w:rsidTr="0076395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7001B3" w:rsidRDefault="007001B3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57E7" w:rsidTr="001E57E7">
        <w:trPr>
          <w:cantSplit/>
          <w:trHeight w:val="1483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Default="001E57E7" w:rsidP="001E57E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Default="001E57E7" w:rsidP="001E57E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7E7" w:rsidRPr="00873CF6" w:rsidRDefault="001E57E7" w:rsidP="001E57E7">
            <w:pPr>
              <w:spacing w:line="276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K01 </w:t>
            </w:r>
            <w:r w:rsidR="00873CF6" w:rsidRPr="00873C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Student</w:t>
            </w:r>
            <w:r w:rsidR="00873CF6">
              <w:rPr>
                <w:rFonts w:ascii="Arial" w:eastAsia="MyriadPro-Regular" w:hAnsi="Arial" w:cs="Arial"/>
                <w:b/>
                <w:color w:val="1A171B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określić priorytety służące realizacji określonego przez siebie lub innych zadania</w:t>
            </w:r>
            <w:r w:rsidR="00873CF6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 prawidłowo zidentyfikować i rozwiązać problemy związane z realizacją danego zadania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1E57E7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73CF6" w:rsidRDefault="00873CF6" w:rsidP="00873CF6">
            <w:pPr>
              <w:spacing w:line="276" w:lineRule="auto"/>
            </w:pPr>
            <w:r>
              <w:rPr>
                <w:sz w:val="22"/>
                <w:szCs w:val="22"/>
              </w:rPr>
              <w:t>K1_K01</w:t>
            </w:r>
          </w:p>
          <w:p w:rsidR="001E57E7" w:rsidRDefault="001E57E7" w:rsidP="001E57E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1E57E7" w:rsidRDefault="001E57E7" w:rsidP="001E57E7">
            <w:pPr>
              <w:spacing w:line="276" w:lineRule="auto"/>
            </w:pPr>
          </w:p>
          <w:p w:rsidR="001E57E7" w:rsidRDefault="001E57E7" w:rsidP="001E57E7">
            <w:pPr>
              <w:spacing w:line="276" w:lineRule="auto"/>
            </w:pP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8"/>
        <w:gridCol w:w="1224"/>
        <w:gridCol w:w="1056"/>
        <w:gridCol w:w="66"/>
        <w:gridCol w:w="1111"/>
        <w:gridCol w:w="66"/>
        <w:gridCol w:w="1037"/>
        <w:gridCol w:w="66"/>
        <w:gridCol w:w="971"/>
        <w:gridCol w:w="66"/>
        <w:gridCol w:w="948"/>
        <w:gridCol w:w="120"/>
        <w:gridCol w:w="1240"/>
        <w:gridCol w:w="66"/>
      </w:tblGrid>
      <w:tr w:rsidR="007001B3" w:rsidTr="001E57E7">
        <w:trPr>
          <w:cantSplit/>
          <w:trHeight w:hRule="exact"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001B3" w:rsidTr="001E57E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001B3" w:rsidTr="001E57E7">
        <w:trPr>
          <w:cantSplit/>
          <w:trHeight w:val="477"/>
        </w:trPr>
        <w:tc>
          <w:tcPr>
            <w:tcW w:w="16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2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1B3" w:rsidTr="001E57E7">
        <w:trPr>
          <w:trHeight w:val="499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1E57E7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7001B3" w:rsidRDefault="007001B3" w:rsidP="007639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3CF6" w:rsidRDefault="00873CF6" w:rsidP="007001B3">
      <w:pPr>
        <w:rPr>
          <w:rFonts w:ascii="Arial" w:hAnsi="Arial" w:cs="Arial"/>
          <w:sz w:val="22"/>
          <w:szCs w:val="14"/>
        </w:rPr>
      </w:pPr>
    </w:p>
    <w:p w:rsidR="007001B3" w:rsidRDefault="007001B3" w:rsidP="007001B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639" w:type="dxa"/>
        <w:tblInd w:w="-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7001B3" w:rsidTr="00AE1529">
        <w:trPr>
          <w:trHeight w:val="3627"/>
        </w:trPr>
        <w:tc>
          <w:tcPr>
            <w:tcW w:w="9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B427C" w:rsidRPr="00FA7514" w:rsidRDefault="004B427C" w:rsidP="004B427C">
            <w:pPr>
              <w:pStyle w:val="Zawartotabeli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A7514">
              <w:rPr>
                <w:rFonts w:ascii="Arial" w:hAnsi="Arial" w:cs="Arial"/>
                <w:bCs/>
                <w:sz w:val="20"/>
                <w:szCs w:val="20"/>
              </w:rPr>
              <w:t>Wykład informacyjny</w:t>
            </w:r>
            <w:r w:rsidR="00FA7514" w:rsidRPr="00FA751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B427C" w:rsidRPr="00FA7514" w:rsidRDefault="004B427C" w:rsidP="004B427C">
            <w:pPr>
              <w:pStyle w:val="Zawartotabeli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A7514">
              <w:rPr>
                <w:rFonts w:ascii="Arial" w:hAnsi="Arial" w:cs="Arial"/>
                <w:sz w:val="20"/>
                <w:szCs w:val="20"/>
              </w:rPr>
              <w:t>Metoda problemowo-dyskusyjna</w:t>
            </w:r>
            <w:r w:rsidR="009C0A47">
              <w:rPr>
                <w:rFonts w:ascii="Arial" w:hAnsi="Arial" w:cs="Arial"/>
                <w:sz w:val="20"/>
                <w:szCs w:val="20"/>
              </w:rPr>
              <w:t xml:space="preserve"> aktywizująca studentów</w:t>
            </w:r>
          </w:p>
          <w:p w:rsidR="009D2DD0" w:rsidRDefault="004B427C" w:rsidP="009D2DD0">
            <w:pPr>
              <w:pStyle w:val="Zawartotabeli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FA7514">
              <w:rPr>
                <w:rFonts w:ascii="Arial" w:hAnsi="Arial" w:cs="Arial"/>
                <w:sz w:val="20"/>
                <w:szCs w:val="20"/>
              </w:rPr>
              <w:t>M</w:t>
            </w:r>
            <w:r w:rsidR="00873CF6" w:rsidRPr="00FA7514">
              <w:rPr>
                <w:rFonts w:ascii="Arial" w:hAnsi="Arial" w:cs="Arial"/>
                <w:sz w:val="20"/>
                <w:szCs w:val="20"/>
              </w:rPr>
              <w:t xml:space="preserve">etoda </w:t>
            </w:r>
            <w:r w:rsidRPr="00FA7514">
              <w:rPr>
                <w:rFonts w:ascii="Arial" w:hAnsi="Arial" w:cs="Arial"/>
                <w:sz w:val="20"/>
                <w:szCs w:val="20"/>
              </w:rPr>
              <w:t xml:space="preserve">prezentacji </w:t>
            </w:r>
            <w:r w:rsidR="00FA7514" w:rsidRPr="00FA7514">
              <w:rPr>
                <w:rFonts w:ascii="Arial" w:hAnsi="Arial" w:cs="Arial"/>
                <w:sz w:val="20"/>
                <w:szCs w:val="20"/>
              </w:rPr>
              <w:t>indywidualnych bą</w:t>
            </w:r>
            <w:r w:rsidR="00FA7514" w:rsidRPr="00FA7514">
              <w:t>dź</w:t>
            </w:r>
            <w:r w:rsidR="00FA7514">
              <w:t xml:space="preserve"> </w:t>
            </w:r>
            <w:r w:rsidR="009C0A47">
              <w:t>grupowych.</w:t>
            </w:r>
          </w:p>
          <w:p w:rsidR="004B427C" w:rsidRDefault="00FA7514" w:rsidP="009D2DD0">
            <w:pPr>
              <w:pStyle w:val="Zawartotabeli"/>
              <w:snapToGrid w:val="0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 zastosowaniu tej metody w</w:t>
            </w:r>
            <w:r w:rsidR="004B427C" w:rsidRPr="009D2DD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oparciu o zasady</w:t>
            </w:r>
            <w:r w:rsidR="004B427C" w:rsidRPr="009D2D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427C" w:rsidRPr="009D2DD0">
              <w:rPr>
                <w:rFonts w:ascii="Arial" w:hAnsi="Arial" w:cs="Arial"/>
                <w:b/>
                <w:sz w:val="20"/>
                <w:szCs w:val="20"/>
              </w:rPr>
              <w:t>skutecznego motywowania studentów</w:t>
            </w:r>
            <w:r w:rsidR="009D2DD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D2DD0" w:rsidRPr="009C0A47" w:rsidRDefault="009C0A47" w:rsidP="00FA7514">
            <w:pPr>
              <w:pStyle w:val="Zawartotabeli"/>
              <w:numPr>
                <w:ilvl w:val="3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C0A47">
              <w:rPr>
                <w:rFonts w:ascii="Arial" w:hAnsi="Arial" w:cs="Arial"/>
                <w:sz w:val="20"/>
                <w:szCs w:val="20"/>
              </w:rPr>
              <w:t xml:space="preserve">postawienie przed studentami konkretnych </w:t>
            </w:r>
            <w:r>
              <w:rPr>
                <w:rFonts w:ascii="Arial" w:hAnsi="Arial" w:cs="Arial"/>
                <w:sz w:val="20"/>
                <w:szCs w:val="20"/>
              </w:rPr>
              <w:t xml:space="preserve">zadań, </w:t>
            </w:r>
            <w:r>
              <w:rPr>
                <w:rFonts w:ascii="Arial" w:hAnsi="Arial" w:cs="Arial"/>
                <w:sz w:val="20"/>
                <w:szCs w:val="20"/>
              </w:rPr>
              <w:t>zrozumiałych dla nich</w:t>
            </w:r>
            <w:r>
              <w:rPr>
                <w:rFonts w:ascii="Arial" w:hAnsi="Arial" w:cs="Arial"/>
                <w:sz w:val="20"/>
                <w:szCs w:val="20"/>
              </w:rPr>
              <w:t xml:space="preserve">, dobrze zakomunikowanych, ambitnych, ale możliwych do zrealizowania </w:t>
            </w:r>
            <w:r w:rsidR="00AE1529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>w określonych ramach czasowych;</w:t>
            </w:r>
          </w:p>
          <w:p w:rsidR="009D2DD0" w:rsidRDefault="009C0A47" w:rsidP="00FA7514">
            <w:pPr>
              <w:pStyle w:val="Zawartotabeli"/>
              <w:numPr>
                <w:ilvl w:val="3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9D2DD0">
              <w:rPr>
                <w:rFonts w:ascii="Arial" w:hAnsi="Arial" w:cs="Arial"/>
                <w:sz w:val="20"/>
                <w:szCs w:val="20"/>
              </w:rPr>
              <w:t>spieranie uczących się poprzez udostę</w:t>
            </w:r>
            <w:r>
              <w:rPr>
                <w:rFonts w:ascii="Arial" w:hAnsi="Arial" w:cs="Arial"/>
                <w:sz w:val="20"/>
                <w:szCs w:val="20"/>
              </w:rPr>
              <w:t>pnia</w:t>
            </w:r>
            <w:r w:rsidR="009D2DD0">
              <w:rPr>
                <w:rFonts w:ascii="Arial" w:hAnsi="Arial" w:cs="Arial"/>
                <w:sz w:val="20"/>
                <w:szCs w:val="20"/>
              </w:rPr>
              <w:t>nie potrzebnych materiałów</w:t>
            </w:r>
            <w:r w:rsidR="00FA751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 literatury źródłowej</w:t>
            </w:r>
            <w:r w:rsidR="00FA751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D2DD0" w:rsidRDefault="009C0A47" w:rsidP="009D2DD0">
            <w:pPr>
              <w:pStyle w:val="Zawartotabeli"/>
              <w:numPr>
                <w:ilvl w:val="3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nformowanie studentów 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na bieżąco </w:t>
            </w:r>
            <w:r w:rsidR="009D2DD0">
              <w:rPr>
                <w:rFonts w:ascii="Arial" w:hAnsi="Arial" w:cs="Arial"/>
                <w:sz w:val="20"/>
                <w:szCs w:val="20"/>
              </w:rPr>
              <w:t>o rezultatach ich pracy</w:t>
            </w:r>
            <w:r w:rsidR="009D2DD0">
              <w:rPr>
                <w:rFonts w:ascii="Arial" w:hAnsi="Arial" w:cs="Arial"/>
                <w:sz w:val="20"/>
                <w:szCs w:val="20"/>
              </w:rPr>
              <w:t>,</w:t>
            </w:r>
            <w:r w:rsidR="00FA7514">
              <w:rPr>
                <w:rFonts w:ascii="Arial" w:hAnsi="Arial" w:cs="Arial"/>
                <w:sz w:val="20"/>
                <w:szCs w:val="20"/>
              </w:rPr>
              <w:t xml:space="preserve"> zapewnia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im </w:t>
            </w:r>
            <w:r w:rsidR="009D2DD0">
              <w:rPr>
                <w:rFonts w:ascii="Arial" w:hAnsi="Arial" w:cs="Arial"/>
                <w:sz w:val="20"/>
                <w:szCs w:val="20"/>
              </w:rPr>
              <w:t>informacji zwrotnej</w:t>
            </w:r>
            <w:r w:rsidR="009D2DD0">
              <w:rPr>
                <w:rFonts w:ascii="Arial" w:hAnsi="Arial" w:cs="Arial"/>
                <w:sz w:val="20"/>
                <w:szCs w:val="20"/>
              </w:rPr>
              <w:t xml:space="preserve"> o ich osi</w:t>
            </w:r>
            <w:r w:rsidR="00FA7514">
              <w:rPr>
                <w:rFonts w:ascii="Arial" w:hAnsi="Arial" w:cs="Arial"/>
                <w:sz w:val="20"/>
                <w:szCs w:val="20"/>
              </w:rPr>
              <w:t>ą</w:t>
            </w:r>
            <w:r w:rsidR="009D2DD0">
              <w:rPr>
                <w:rFonts w:ascii="Arial" w:hAnsi="Arial" w:cs="Arial"/>
                <w:sz w:val="20"/>
                <w:szCs w:val="20"/>
              </w:rPr>
              <w:t>gnięciach</w:t>
            </w:r>
            <w:r w:rsidR="00FA7514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D2DD0" w:rsidRPr="009C0A47" w:rsidRDefault="009D2DD0" w:rsidP="009C0A47">
            <w:pPr>
              <w:pStyle w:val="Zawartotabeli"/>
              <w:numPr>
                <w:ilvl w:val="3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7514">
              <w:rPr>
                <w:rFonts w:ascii="Arial" w:hAnsi="Arial" w:cs="Arial"/>
                <w:sz w:val="20"/>
                <w:szCs w:val="20"/>
              </w:rPr>
              <w:t>w</w:t>
            </w:r>
            <w:r w:rsidR="004B427C" w:rsidRPr="00FA7514">
              <w:rPr>
                <w:rFonts w:ascii="Arial" w:hAnsi="Arial" w:cs="Arial"/>
                <w:sz w:val="20"/>
                <w:szCs w:val="20"/>
              </w:rPr>
              <w:t>ymaganie od uzdolnionych studentów, aby przekraczali granic</w:t>
            </w:r>
            <w:r w:rsidRPr="00FA7514">
              <w:rPr>
                <w:rFonts w:ascii="Arial" w:hAnsi="Arial" w:cs="Arial"/>
                <w:sz w:val="20"/>
                <w:szCs w:val="20"/>
              </w:rPr>
              <w:t>e własnych możliwości, wychodzili poza swoją strefę komfortu</w:t>
            </w:r>
            <w:r w:rsidR="009C0A4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FA7514" w:rsidRPr="009C0A47">
              <w:rPr>
                <w:rFonts w:ascii="Arial" w:hAnsi="Arial" w:cs="Arial"/>
                <w:sz w:val="20"/>
                <w:szCs w:val="20"/>
              </w:rPr>
              <w:t xml:space="preserve"> wspomaganie </w:t>
            </w:r>
            <w:r w:rsidR="009C0A47" w:rsidRPr="009C0A47">
              <w:rPr>
                <w:rFonts w:ascii="Arial" w:hAnsi="Arial" w:cs="Arial"/>
                <w:sz w:val="20"/>
                <w:szCs w:val="20"/>
              </w:rPr>
              <w:t xml:space="preserve">ich tym samym </w:t>
            </w:r>
            <w:r w:rsidR="00FA7514" w:rsidRPr="009C0A47">
              <w:rPr>
                <w:rFonts w:ascii="Arial" w:hAnsi="Arial" w:cs="Arial"/>
                <w:sz w:val="20"/>
                <w:szCs w:val="20"/>
              </w:rPr>
              <w:t>w sferze samorealizacji.</w:t>
            </w:r>
          </w:p>
          <w:p w:rsidR="00873CF6" w:rsidRDefault="00873CF6" w:rsidP="0076395C">
            <w:pPr>
              <w:pStyle w:val="Zawartotabeli"/>
              <w:snapToGrid w:val="0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5530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61"/>
        <w:gridCol w:w="668"/>
        <w:gridCol w:w="666"/>
        <w:gridCol w:w="668"/>
        <w:gridCol w:w="666"/>
        <w:gridCol w:w="668"/>
        <w:gridCol w:w="666"/>
        <w:gridCol w:w="667"/>
      </w:tblGrid>
      <w:tr w:rsidR="00C1467C" w:rsidTr="00C1467C">
        <w:trPr>
          <w:cantSplit/>
          <w:trHeight w:val="1616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C1467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audytoryjna 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93" w:type="dxa"/>
            </w:tcMar>
            <w:textDirection w:val="btLr"/>
            <w:vAlign w:val="center"/>
          </w:tcPr>
          <w:p w:rsidR="00C1467C" w:rsidRDefault="00C1467C" w:rsidP="0076395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1467C" w:rsidTr="00C1467C">
        <w:trPr>
          <w:cantSplit/>
          <w:trHeight w:val="244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76395C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59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C14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59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44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59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Pr="00C1467C" w:rsidRDefault="00C1467C" w:rsidP="00C14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59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C14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59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C146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C1467C" w:rsidTr="00C1467C">
        <w:trPr>
          <w:cantSplit/>
          <w:trHeight w:val="244"/>
        </w:trPr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C1467C" w:rsidRDefault="00C1467C" w:rsidP="00763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left w:w="93" w:type="dxa"/>
            </w:tcMar>
          </w:tcPr>
          <w:p w:rsidR="00C1467C" w:rsidRDefault="00C1467C" w:rsidP="0076395C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</w:p>
    <w:p w:rsidR="007001B3" w:rsidRDefault="007001B3" w:rsidP="007001B3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40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8"/>
        <w:gridCol w:w="7802"/>
      </w:tblGrid>
      <w:tr w:rsidR="007001B3" w:rsidTr="004B427C">
        <w:trPr>
          <w:trHeight w:val="875"/>
        </w:trPr>
        <w:tc>
          <w:tcPr>
            <w:tcW w:w="193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7001B3" w:rsidRDefault="007001B3" w:rsidP="0076395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8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</w:tcPr>
          <w:p w:rsidR="007001B3" w:rsidRPr="004B427C" w:rsidRDefault="00ED2B1C" w:rsidP="004B427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ED2B1C">
              <w:rPr>
                <w:rFonts w:ascii="Arial" w:hAnsi="Arial" w:cs="Arial"/>
                <w:color w:val="000000"/>
                <w:sz w:val="20"/>
                <w:szCs w:val="20"/>
              </w:rPr>
              <w:t xml:space="preserve">Warunkiem uzyskania zaliczenia jest aktywne uczestnictwo w zajęciach </w:t>
            </w:r>
            <w:r w:rsidR="004B427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</w:t>
            </w:r>
            <w:r w:rsidRPr="00ED2B1C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przygotowanie indywidualnej prezentacji, dotyczącej zagadnień związanych </w:t>
            </w:r>
            <w:r w:rsidR="004B427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</w:t>
            </w:r>
            <w:r w:rsidRPr="00ED2B1C">
              <w:rPr>
                <w:rFonts w:ascii="Arial" w:hAnsi="Arial" w:cs="Arial"/>
                <w:color w:val="000000"/>
                <w:sz w:val="20"/>
                <w:szCs w:val="20"/>
              </w:rPr>
              <w:t>z językowym obrazem świata.</w:t>
            </w:r>
          </w:p>
        </w:tc>
      </w:tr>
    </w:tbl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p w:rsidR="004B427C" w:rsidRDefault="004B427C" w:rsidP="007001B3">
      <w:pPr>
        <w:rPr>
          <w:rFonts w:ascii="Arial" w:hAnsi="Arial" w:cs="Arial"/>
          <w:sz w:val="22"/>
          <w:szCs w:val="22"/>
        </w:rPr>
      </w:pPr>
    </w:p>
    <w:p w:rsidR="007001B3" w:rsidRDefault="007001B3" w:rsidP="007001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721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721"/>
      </w:tblGrid>
      <w:tr w:rsidR="007001B3" w:rsidRPr="00AE1529" w:rsidTr="00083FA6">
        <w:trPr>
          <w:trHeight w:val="1692"/>
        </w:trPr>
        <w:tc>
          <w:tcPr>
            <w:tcW w:w="9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7001B3" w:rsidRPr="00AE1529" w:rsidRDefault="007001B3" w:rsidP="0076395C">
            <w:pPr>
              <w:pStyle w:val="Tekstdymka"/>
              <w:snapToGrid w:val="0"/>
              <w:rPr>
                <w:rFonts w:ascii="Arial" w:hAnsi="Arial" w:cs="Arial"/>
                <w:sz w:val="22"/>
              </w:rPr>
            </w:pP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Problemy językoznawstwa kulturowego. Uniwersalizm i relatywizm kulturowy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Pojęcie językowego obrazu świata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Wykładniki ujęzykowienia obrazu świata (własności gramatyczne, kategorie słowotwórcze, etymologia, zjawiska leksykalne, konotacje semantyczne)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Metafora i porównanie w badaniu językowego obrazu świata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Językowy obraz świata a literatura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Miejsce wartości w językowym obrazie świata 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Fragmenty polskiego językowego obrazu świata: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Polski stereotyp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>matki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 Dom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>świat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– opozycja i komplementarność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Fragmenty rosyjskiego językowego obrazu świata: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 Strach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smutek </w:t>
            </w:r>
            <w:r w:rsidRPr="00AE1529">
              <w:rPr>
                <w:rFonts w:ascii="Arial" w:hAnsi="Arial" w:cs="Arial"/>
                <w:sz w:val="20"/>
                <w:szCs w:val="20"/>
              </w:rPr>
              <w:t>w językowym obrazie świata Rosjan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>Pamięć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w rosyjskim językowym obrazie świata</w:t>
            </w:r>
          </w:p>
          <w:p w:rsidR="004F7950" w:rsidRPr="00AE1529" w:rsidRDefault="004F7950" w:rsidP="004F795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>Perspektywy porównawcze: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dola, 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rosyjska </w:t>
            </w:r>
            <w:proofErr w:type="spellStart"/>
            <w:r w:rsidRPr="00AE1529">
              <w:rPr>
                <w:rFonts w:ascii="Arial" w:hAnsi="Arial" w:cs="Arial"/>
                <w:i/>
                <w:sz w:val="20"/>
                <w:szCs w:val="20"/>
              </w:rPr>
              <w:t>sud’ba</w:t>
            </w:r>
            <w:proofErr w:type="spellEnd"/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 Ojczyzna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w polskim i rosyjskim obrazie świata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Francuski </w:t>
            </w:r>
            <w:proofErr w:type="spellStart"/>
            <w:r w:rsidRPr="00AE1529">
              <w:rPr>
                <w:rFonts w:ascii="Arial" w:hAnsi="Arial" w:cs="Arial"/>
                <w:i/>
                <w:sz w:val="20"/>
                <w:szCs w:val="20"/>
              </w:rPr>
              <w:t>peuple</w:t>
            </w:r>
            <w:proofErr w:type="spellEnd"/>
            <w:r w:rsidRPr="00AE1529">
              <w:rPr>
                <w:rFonts w:ascii="Arial" w:hAnsi="Arial" w:cs="Arial"/>
                <w:sz w:val="20"/>
                <w:szCs w:val="20"/>
              </w:rPr>
              <w:t xml:space="preserve"> i polski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lud. </w:t>
            </w:r>
            <w:r w:rsidRPr="00AE1529">
              <w:rPr>
                <w:rFonts w:ascii="Arial" w:hAnsi="Arial" w:cs="Arial"/>
                <w:sz w:val="20"/>
                <w:szCs w:val="20"/>
              </w:rPr>
              <w:t>Dwa pojęcia – dwa paradygmaty językowo-kulturowe</w:t>
            </w:r>
          </w:p>
          <w:p w:rsidR="004F7950" w:rsidRPr="00AE1529" w:rsidRDefault="004F7950" w:rsidP="004F7950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Wzorce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 przyjaźni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 w kulturze angielskiej, rosyjskiej i polskiej. </w:t>
            </w:r>
          </w:p>
          <w:p w:rsidR="007001B3" w:rsidRPr="00AE1529" w:rsidRDefault="004F7950" w:rsidP="00AE1529">
            <w:pPr>
              <w:pStyle w:val="Akapitzlist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E1529">
              <w:rPr>
                <w:rFonts w:ascii="Arial" w:hAnsi="Arial" w:cs="Arial"/>
                <w:sz w:val="20"/>
                <w:szCs w:val="20"/>
              </w:rPr>
              <w:t xml:space="preserve"> Pojęcie </w:t>
            </w:r>
            <w:r w:rsidRPr="00AE1529">
              <w:rPr>
                <w:rFonts w:ascii="Arial" w:hAnsi="Arial" w:cs="Arial"/>
                <w:i/>
                <w:sz w:val="20"/>
                <w:szCs w:val="20"/>
              </w:rPr>
              <w:t xml:space="preserve">wolności </w:t>
            </w:r>
            <w:r w:rsidRPr="00AE1529">
              <w:rPr>
                <w:rFonts w:ascii="Arial" w:hAnsi="Arial" w:cs="Arial"/>
                <w:sz w:val="20"/>
                <w:szCs w:val="20"/>
              </w:rPr>
              <w:t xml:space="preserve">w języku angielskim, rosyjskim i polskim </w:t>
            </w:r>
          </w:p>
        </w:tc>
      </w:tr>
    </w:tbl>
    <w:p w:rsidR="00C1467C" w:rsidRPr="00AE1529" w:rsidRDefault="00C1467C" w:rsidP="007001B3">
      <w:pPr>
        <w:rPr>
          <w:rFonts w:ascii="Arial" w:hAnsi="Arial" w:cs="Arial"/>
          <w:sz w:val="22"/>
          <w:szCs w:val="22"/>
        </w:rPr>
      </w:pPr>
    </w:p>
    <w:p w:rsidR="007001B3" w:rsidRPr="00AE1529" w:rsidRDefault="007001B3" w:rsidP="007001B3">
      <w:pPr>
        <w:rPr>
          <w:rFonts w:ascii="Arial" w:hAnsi="Arial" w:cs="Arial"/>
          <w:sz w:val="22"/>
          <w:szCs w:val="22"/>
        </w:rPr>
      </w:pPr>
    </w:p>
    <w:p w:rsidR="007001B3" w:rsidRDefault="007001B3" w:rsidP="007001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7001B3" w:rsidRPr="004B427C" w:rsidTr="0076395C">
        <w:trPr>
          <w:trHeight w:val="159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F7950" w:rsidRDefault="00AE1529" w:rsidP="00AE152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F7950" w:rsidRPr="00C601EA">
              <w:rPr>
                <w:rFonts w:ascii="Arial" w:hAnsi="Arial" w:cs="Arial"/>
                <w:sz w:val="20"/>
                <w:szCs w:val="20"/>
              </w:rPr>
              <w:t xml:space="preserve">Bartmiński J, </w:t>
            </w:r>
            <w:r w:rsidR="004F7950">
              <w:rPr>
                <w:rFonts w:ascii="Arial" w:hAnsi="Arial" w:cs="Arial"/>
                <w:sz w:val="20"/>
                <w:szCs w:val="20"/>
              </w:rPr>
              <w:t xml:space="preserve">2006, </w:t>
            </w:r>
            <w:r w:rsidR="004F7950" w:rsidRPr="004F7950">
              <w:rPr>
                <w:rFonts w:ascii="Arial" w:hAnsi="Arial" w:cs="Arial"/>
                <w:i/>
                <w:sz w:val="20"/>
                <w:szCs w:val="20"/>
              </w:rPr>
              <w:t>Językowe postawy obrazu świata</w:t>
            </w:r>
            <w:r w:rsidR="004F7950">
              <w:rPr>
                <w:rFonts w:ascii="Arial" w:hAnsi="Arial" w:cs="Arial"/>
                <w:sz w:val="20"/>
                <w:szCs w:val="20"/>
              </w:rPr>
              <w:t>, Lublin.</w:t>
            </w:r>
          </w:p>
          <w:p w:rsidR="004F7950" w:rsidRDefault="004F7950" w:rsidP="004F795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Grzegorczykowa R., 2012, </w:t>
            </w:r>
            <w:r w:rsidRPr="004F7950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>
              <w:rPr>
                <w:rFonts w:ascii="Arial" w:hAnsi="Arial" w:cs="Arial"/>
                <w:sz w:val="20"/>
                <w:szCs w:val="20"/>
              </w:rPr>
              <w:t>, Warszawa.</w:t>
            </w:r>
          </w:p>
          <w:p w:rsidR="004F7950" w:rsidRDefault="004F7950" w:rsidP="004F795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Wierzbicka A., 2007, </w:t>
            </w:r>
            <w:r w:rsidRPr="004F7950">
              <w:rPr>
                <w:rFonts w:ascii="Arial" w:hAnsi="Arial" w:cs="Arial"/>
                <w:i/>
                <w:sz w:val="20"/>
                <w:szCs w:val="20"/>
              </w:rPr>
              <w:t>Słowa klucze. Różne języki – różne kultury</w:t>
            </w:r>
            <w:r>
              <w:rPr>
                <w:rFonts w:ascii="Arial" w:hAnsi="Arial" w:cs="Arial"/>
                <w:sz w:val="20"/>
                <w:szCs w:val="20"/>
              </w:rPr>
              <w:t>, Warszawa.</w:t>
            </w:r>
          </w:p>
          <w:p w:rsidR="004F7950" w:rsidRPr="00E54A55" w:rsidRDefault="004F7950" w:rsidP="004F7950">
            <w:pPr>
              <w:spacing w:line="360" w:lineRule="auto"/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Zając-Haduch K, 2017</w:t>
            </w:r>
            <w:r w:rsidR="00083FA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83FA6" w:rsidRPr="00083FA6">
              <w:rPr>
                <w:rFonts w:ascii="Arial" w:hAnsi="Arial" w:cs="Arial"/>
                <w:i/>
                <w:sz w:val="20"/>
                <w:szCs w:val="20"/>
              </w:rPr>
              <w:t>Językowy obraz kobiety i mężczyzny w rosyjskiej prozie wiejskiej</w:t>
            </w:r>
            <w:r w:rsidR="00083FA6">
              <w:rPr>
                <w:rFonts w:ascii="Arial" w:hAnsi="Arial" w:cs="Arial"/>
                <w:sz w:val="20"/>
                <w:szCs w:val="20"/>
              </w:rPr>
              <w:t>, Kraków.</w:t>
            </w:r>
          </w:p>
          <w:p w:rsidR="004F7950" w:rsidRPr="00157F2B" w:rsidRDefault="004F7950" w:rsidP="004F7950">
            <w:pPr>
              <w:pStyle w:val="Tekstprzypisudolnego"/>
              <w:ind w:firstLine="0"/>
              <w:rPr>
                <w:rFonts w:ascii="Arial" w:hAnsi="Arial" w:cs="Arial"/>
                <w:lang w:val="ru-RU"/>
              </w:rPr>
            </w:pPr>
            <w:r w:rsidRPr="00083FA6">
              <w:rPr>
                <w:rFonts w:ascii="Arial" w:hAnsi="Arial" w:cs="Arial"/>
              </w:rPr>
              <w:t xml:space="preserve">          </w:t>
            </w:r>
            <w:r w:rsidRPr="00157F2B">
              <w:rPr>
                <w:rFonts w:ascii="Arial" w:hAnsi="Arial" w:cs="Arial"/>
                <w:lang w:val="ru-RU"/>
              </w:rPr>
              <w:t xml:space="preserve">Шмелёв А.Д.,  2002, </w:t>
            </w:r>
            <w:r w:rsidRPr="00157F2B">
              <w:rPr>
                <w:rFonts w:ascii="Arial" w:hAnsi="Arial" w:cs="Arial"/>
                <w:i/>
                <w:lang w:val="ru-RU"/>
              </w:rPr>
              <w:t>Русский язык и внеязыковая действительность</w:t>
            </w:r>
            <w:r w:rsidRPr="00157F2B">
              <w:rPr>
                <w:rFonts w:ascii="Arial" w:hAnsi="Arial" w:cs="Arial"/>
                <w:lang w:val="ru-RU"/>
              </w:rPr>
              <w:t xml:space="preserve">, Москва. </w:t>
            </w:r>
          </w:p>
          <w:p w:rsidR="007001B3" w:rsidRPr="004F7950" w:rsidRDefault="007001B3" w:rsidP="004F7950">
            <w:pPr>
              <w:snapToGrid w:val="0"/>
              <w:rPr>
                <w:rFonts w:ascii="Arial" w:hAnsi="Arial" w:cs="Arial"/>
                <w:sz w:val="22"/>
                <w:szCs w:val="16"/>
                <w:lang w:val="ru-RU"/>
              </w:rPr>
            </w:pPr>
          </w:p>
        </w:tc>
      </w:tr>
    </w:tbl>
    <w:p w:rsidR="007001B3" w:rsidRPr="004F7950" w:rsidRDefault="007001B3" w:rsidP="007001B3">
      <w:pPr>
        <w:rPr>
          <w:rFonts w:ascii="Arial" w:hAnsi="Arial" w:cs="Arial"/>
          <w:sz w:val="22"/>
          <w:szCs w:val="16"/>
          <w:lang w:val="ru-RU"/>
        </w:rPr>
      </w:pP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001B3" w:rsidRPr="004F7950" w:rsidRDefault="007001B3" w:rsidP="007001B3">
      <w:pPr>
        <w:rPr>
          <w:rFonts w:ascii="Arial" w:hAnsi="Arial" w:cs="Arial"/>
          <w:i/>
          <w:sz w:val="22"/>
          <w:szCs w:val="16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7001B3" w:rsidRPr="004F7950" w:rsidTr="0076395C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55" w:type="dxa"/>
            </w:tcMar>
          </w:tcPr>
          <w:p w:rsidR="004F7950" w:rsidRPr="004F7950" w:rsidRDefault="004F7950" w:rsidP="00083FA6">
            <w:pPr>
              <w:spacing w:after="9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spellStart"/>
            <w:r w:rsidRPr="004F7950">
              <w:rPr>
                <w:rFonts w:ascii="Arial" w:hAnsi="Arial" w:cs="Arial"/>
                <w:color w:val="000000"/>
                <w:sz w:val="20"/>
                <w:szCs w:val="20"/>
              </w:rPr>
              <w:t>Apresjan</w:t>
            </w:r>
            <w:proofErr w:type="spellEnd"/>
            <w:r w:rsidRPr="004F7950">
              <w:rPr>
                <w:rFonts w:ascii="Arial" w:hAnsi="Arial" w:cs="Arial"/>
                <w:color w:val="000000"/>
                <w:sz w:val="20"/>
                <w:szCs w:val="20"/>
              </w:rPr>
              <w:t xml:space="preserve"> J. D.,</w:t>
            </w:r>
            <w:r w:rsidRPr="004F795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2000, Semantyka leksykalna. Synonimiczne środki języka, Wrocław.</w:t>
            </w:r>
          </w:p>
          <w:p w:rsidR="004F7950" w:rsidRPr="004F7950" w:rsidRDefault="004F7950" w:rsidP="00083FA6">
            <w:pPr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7950">
              <w:rPr>
                <w:rFonts w:ascii="Arial" w:hAnsi="Arial" w:cs="Arial"/>
                <w:sz w:val="20"/>
                <w:szCs w:val="20"/>
              </w:rPr>
              <w:t>Bartmiński J.,</w:t>
            </w:r>
            <w:r w:rsidRPr="004F7950">
              <w:rPr>
                <w:rFonts w:ascii="Arial" w:hAnsi="Arial" w:cs="Arial"/>
                <w:i/>
                <w:sz w:val="20"/>
                <w:szCs w:val="20"/>
              </w:rPr>
              <w:t xml:space="preserve"> 2007, </w:t>
            </w:r>
            <w:r w:rsidRPr="004F7950">
              <w:rPr>
                <w:rFonts w:ascii="Arial" w:eastAsia="Cambria-Italic" w:hAnsi="Arial" w:cs="Arial"/>
                <w:i/>
                <w:iCs/>
                <w:sz w:val="20"/>
                <w:szCs w:val="20"/>
              </w:rPr>
              <w:t xml:space="preserve">Stereotypy mieszkają w języku. Studia </w:t>
            </w:r>
            <w:proofErr w:type="spellStart"/>
            <w:r w:rsidRPr="004F7950">
              <w:rPr>
                <w:rFonts w:ascii="Arial" w:eastAsia="Cambria-Italic" w:hAnsi="Arial" w:cs="Arial"/>
                <w:i/>
                <w:iCs/>
                <w:sz w:val="20"/>
                <w:szCs w:val="20"/>
              </w:rPr>
              <w:t>etnolingwistyczne</w:t>
            </w:r>
            <w:proofErr w:type="spellEnd"/>
            <w:r w:rsidRPr="004F7950">
              <w:rPr>
                <w:rFonts w:ascii="Arial" w:hAnsi="Arial" w:cs="Arial"/>
                <w:i/>
                <w:sz w:val="20"/>
                <w:szCs w:val="20"/>
              </w:rPr>
              <w:t>, Lublin.</w:t>
            </w:r>
          </w:p>
          <w:p w:rsidR="004F7950" w:rsidRDefault="004F7950" w:rsidP="00083FA6">
            <w:pPr>
              <w:spacing w:after="9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7950">
              <w:rPr>
                <w:rFonts w:ascii="Arial" w:hAnsi="Arial" w:cs="Arial"/>
                <w:sz w:val="20"/>
                <w:szCs w:val="20"/>
              </w:rPr>
              <w:t xml:space="preserve">Bielińska-Gardziel I., </w:t>
            </w:r>
            <w:proofErr w:type="spellStart"/>
            <w:r w:rsidRPr="004F7950">
              <w:rPr>
                <w:rFonts w:ascii="Arial" w:hAnsi="Arial" w:cs="Arial"/>
                <w:sz w:val="20"/>
                <w:szCs w:val="20"/>
              </w:rPr>
              <w:t>Niebrzegowska</w:t>
            </w:r>
            <w:proofErr w:type="spellEnd"/>
            <w:r w:rsidRPr="004F7950">
              <w:rPr>
                <w:rFonts w:ascii="Arial" w:hAnsi="Arial" w:cs="Arial"/>
                <w:sz w:val="20"/>
                <w:szCs w:val="20"/>
              </w:rPr>
              <w:t xml:space="preserve">-Bartmińska S., </w:t>
            </w:r>
            <w:proofErr w:type="spellStart"/>
            <w:r w:rsidRPr="004F7950">
              <w:rPr>
                <w:rFonts w:ascii="Arial" w:hAnsi="Arial" w:cs="Arial"/>
                <w:sz w:val="20"/>
                <w:szCs w:val="20"/>
              </w:rPr>
              <w:t>Szadura</w:t>
            </w:r>
            <w:proofErr w:type="spellEnd"/>
            <w:r w:rsidRPr="004F7950">
              <w:rPr>
                <w:rFonts w:ascii="Arial" w:hAnsi="Arial" w:cs="Arial"/>
                <w:sz w:val="20"/>
                <w:szCs w:val="20"/>
              </w:rPr>
              <w:t xml:space="preserve"> J.,</w:t>
            </w:r>
            <w:r w:rsidRPr="004F7950">
              <w:rPr>
                <w:rFonts w:ascii="Arial" w:hAnsi="Arial" w:cs="Arial"/>
                <w:i/>
                <w:sz w:val="20"/>
                <w:szCs w:val="20"/>
              </w:rPr>
              <w:t xml:space="preserve"> 2014, Wartości w językowo-kulturowym obrazie świata Słowian i ich sąsiadów, Lublin, Wydawnictwo UMCS.</w:t>
            </w:r>
            <w:r w:rsidRPr="004F79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F7950" w:rsidRPr="004422A8" w:rsidRDefault="004F7950" w:rsidP="00083FA6">
            <w:pPr>
              <w:spacing w:after="9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Корина, Н.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Норман, Б.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Алефиренко, Н.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Высочаньский, В,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Соколова, Я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 2014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157F2B">
              <w:rPr>
                <w:rFonts w:ascii="Arial" w:hAnsi="Arial" w:cs="Arial"/>
                <w:i/>
                <w:color w:val="000000"/>
                <w:sz w:val="20"/>
                <w:szCs w:val="20"/>
                <w:lang w:val="ru-RU"/>
              </w:rPr>
              <w:t>Языковая картина мира и когнитивные приоритеты языка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Нитра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: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Университет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им</w:t>
            </w:r>
            <w:r w:rsidRPr="00577DAE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.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Константина</w:t>
            </w:r>
            <w:r w:rsidRPr="004422A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157F2B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Философа</w:t>
            </w:r>
            <w:r w:rsidRPr="004422A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, </w:t>
            </w:r>
          </w:p>
          <w:p w:rsidR="007001B3" w:rsidRPr="00AE1529" w:rsidRDefault="004F7950" w:rsidP="00AE1529">
            <w:pPr>
              <w:jc w:val="both"/>
              <w:rPr>
                <w:rFonts w:ascii="Arial" w:eastAsia="MSTT31c491" w:hAnsi="Arial" w:cs="Arial"/>
                <w:i/>
                <w:iCs/>
                <w:sz w:val="20"/>
                <w:szCs w:val="20"/>
                <w:lang w:val="ru-RU"/>
              </w:rPr>
            </w:pPr>
            <w:r w:rsidRPr="004F7950">
              <w:rPr>
                <w:rFonts w:ascii="Arial" w:eastAsia="MSTT31c491" w:hAnsi="Arial" w:cs="Arial"/>
                <w:iCs/>
                <w:sz w:val="20"/>
                <w:szCs w:val="20"/>
                <w:lang w:val="ru-RU"/>
              </w:rPr>
              <w:t>Урысон Е. В</w:t>
            </w:r>
            <w:r w:rsidRPr="004F7950">
              <w:rPr>
                <w:rFonts w:ascii="Arial" w:eastAsia="MSTT31c491" w:hAnsi="Arial" w:cs="Arial"/>
                <w:i/>
                <w:iCs/>
                <w:sz w:val="20"/>
                <w:szCs w:val="20"/>
                <w:lang w:val="ru-RU"/>
              </w:rPr>
              <w:t>., 2003, Проблемы исследования языковой картины мира. Аналогия в семантике, Москва</w:t>
            </w:r>
            <w:r>
              <w:rPr>
                <w:rFonts w:ascii="Arial" w:eastAsia="MSTT31c491" w:hAnsi="Arial" w:cs="Arial"/>
                <w:i/>
                <w:iCs/>
                <w:sz w:val="20"/>
                <w:szCs w:val="20"/>
              </w:rPr>
              <w:t>.</w:t>
            </w:r>
            <w:r w:rsidRPr="004F7950">
              <w:rPr>
                <w:rFonts w:ascii="Arial" w:eastAsia="MSTT31c491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4F7950" w:rsidRPr="004F7950" w:rsidRDefault="004F7950" w:rsidP="004F7950">
      <w:pPr>
        <w:rPr>
          <w:rFonts w:ascii="Arial" w:hAnsi="Arial" w:cs="Arial"/>
          <w:sz w:val="20"/>
          <w:szCs w:val="20"/>
        </w:rPr>
      </w:pPr>
    </w:p>
    <w:p w:rsidR="004B427C" w:rsidRDefault="004B427C" w:rsidP="007001B3">
      <w:pPr>
        <w:pStyle w:val="Tekstdymka"/>
        <w:rPr>
          <w:rFonts w:ascii="Arial" w:hAnsi="Arial" w:cs="Arial"/>
          <w:sz w:val="22"/>
        </w:rPr>
      </w:pPr>
    </w:p>
    <w:p w:rsidR="007001B3" w:rsidRDefault="007001B3" w:rsidP="007001B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001B3" w:rsidRDefault="007001B3" w:rsidP="007001B3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7001B3" w:rsidTr="0076395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01B3" w:rsidTr="0076395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083FA6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001B3" w:rsidTr="0076395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083FA6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7001B3" w:rsidTr="0076395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jc w:val="center"/>
            </w:pPr>
            <w:r w:rsidRPr="00AE15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083FA6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7001B3" w:rsidTr="0076395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01B3" w:rsidTr="0076395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083FA6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7001B3" w:rsidTr="0076395C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01B3" w:rsidTr="0076395C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083FA6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7001B3" w:rsidTr="0076395C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7001B3" w:rsidRDefault="007001B3" w:rsidP="0076395C">
            <w:pPr>
              <w:widowControl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left w:w="93" w:type="dxa"/>
            </w:tcMar>
            <w:vAlign w:val="center"/>
          </w:tcPr>
          <w:p w:rsidR="007001B3" w:rsidRDefault="004B427C" w:rsidP="0076395C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083F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83FA6" w:rsidRDefault="00083FA6"/>
    <w:sectPr w:rsidR="00083FA6">
      <w:headerReference w:type="default" r:id="rId7"/>
      <w:footerReference w:type="default" r:id="rId8"/>
      <w:pgSz w:w="11906" w:h="16838"/>
      <w:pgMar w:top="1276" w:right="1134" w:bottom="1134" w:left="1134" w:header="454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52A" w:rsidRDefault="0072252A">
      <w:r>
        <w:separator/>
      </w:r>
    </w:p>
  </w:endnote>
  <w:endnote w:type="continuationSeparator" w:id="0">
    <w:p w:rsidR="0072252A" w:rsidRDefault="00722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TT31c49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1B5" w:rsidRDefault="000A2A04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E1529">
      <w:rPr>
        <w:noProof/>
      </w:rPr>
      <w:t>2</w:t>
    </w:r>
    <w:r>
      <w:fldChar w:fldCharType="end"/>
    </w:r>
  </w:p>
  <w:p w:rsidR="00A761B5" w:rsidRDefault="007225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52A" w:rsidRDefault="0072252A">
      <w:r>
        <w:separator/>
      </w:r>
    </w:p>
  </w:footnote>
  <w:footnote w:type="continuationSeparator" w:id="0">
    <w:p w:rsidR="0072252A" w:rsidRDefault="00722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1B5" w:rsidRDefault="0072252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7BF"/>
    <w:multiLevelType w:val="hybridMultilevel"/>
    <w:tmpl w:val="ED627C36"/>
    <w:lvl w:ilvl="0" w:tplc="039E3BD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282FC3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176A7"/>
    <w:multiLevelType w:val="multilevel"/>
    <w:tmpl w:val="8EFAB5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1215643"/>
    <w:multiLevelType w:val="multilevel"/>
    <w:tmpl w:val="F33E2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CCE2F6A"/>
    <w:multiLevelType w:val="hybridMultilevel"/>
    <w:tmpl w:val="FD323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D6"/>
    <w:rsid w:val="00083FA6"/>
    <w:rsid w:val="000A2A04"/>
    <w:rsid w:val="001E57E7"/>
    <w:rsid w:val="00233FBA"/>
    <w:rsid w:val="003134A2"/>
    <w:rsid w:val="0039630C"/>
    <w:rsid w:val="004167D9"/>
    <w:rsid w:val="00434443"/>
    <w:rsid w:val="004422A8"/>
    <w:rsid w:val="004B427C"/>
    <w:rsid w:val="004F7950"/>
    <w:rsid w:val="005B1A2F"/>
    <w:rsid w:val="00655767"/>
    <w:rsid w:val="007001B3"/>
    <w:rsid w:val="007067D6"/>
    <w:rsid w:val="0072252A"/>
    <w:rsid w:val="00726B73"/>
    <w:rsid w:val="00794213"/>
    <w:rsid w:val="00873CF6"/>
    <w:rsid w:val="00911228"/>
    <w:rsid w:val="0094213D"/>
    <w:rsid w:val="009C0A47"/>
    <w:rsid w:val="009D2DD0"/>
    <w:rsid w:val="00A55D27"/>
    <w:rsid w:val="00AA7D9B"/>
    <w:rsid w:val="00AE1529"/>
    <w:rsid w:val="00AF1422"/>
    <w:rsid w:val="00C1467C"/>
    <w:rsid w:val="00E31D47"/>
    <w:rsid w:val="00E500B8"/>
    <w:rsid w:val="00ED2B1C"/>
    <w:rsid w:val="00FA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0E68-33F7-4A07-B93D-B499EAFA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1B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001B3"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01B3"/>
    <w:rPr>
      <w:rFonts w:ascii="Verdana" w:eastAsia="Times New Roman" w:hAnsi="Verdana" w:cs="Verdana"/>
      <w:color w:val="00000A"/>
      <w:sz w:val="28"/>
      <w:szCs w:val="28"/>
      <w:lang w:eastAsia="zh-CN"/>
    </w:rPr>
  </w:style>
  <w:style w:type="paragraph" w:styleId="Nagwek">
    <w:name w:val="header"/>
    <w:basedOn w:val="Normalny"/>
    <w:link w:val="NagwekZnak"/>
    <w:rsid w:val="007001B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7001B3"/>
    <w:rPr>
      <w:rFonts w:ascii="Arial" w:eastAsia="Times New Roman" w:hAnsi="Arial" w:cs="Arial"/>
      <w:color w:val="00000A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7001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01B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qFormat/>
    <w:rsid w:val="007001B3"/>
    <w:pPr>
      <w:suppressLineNumbers/>
    </w:pPr>
  </w:style>
  <w:style w:type="paragraph" w:styleId="Tekstdymka">
    <w:name w:val="Balloon Text"/>
    <w:basedOn w:val="Normalny"/>
    <w:link w:val="TekstdymkaZnak"/>
    <w:qFormat/>
    <w:rsid w:val="007001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001B3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B1A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auto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B1A2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ekstdymka1">
    <w:name w:val="Tekst dymka1"/>
    <w:basedOn w:val="Normalny"/>
    <w:rsid w:val="00C1467C"/>
    <w:pPr>
      <w:autoSpaceDE w:val="0"/>
    </w:pPr>
    <w:rPr>
      <w:rFonts w:ascii="Tahoma" w:hAnsi="Tahoma" w:cs="Tahoma"/>
      <w:color w:val="auto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F7950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4F7950"/>
    <w:pPr>
      <w:widowControl/>
      <w:suppressAutoHyphens w:val="0"/>
      <w:ind w:firstLine="709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7950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751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7514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75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Karinka</dc:creator>
  <cp:keywords/>
  <dc:description/>
  <cp:lastModifiedBy>Karina</cp:lastModifiedBy>
  <cp:revision>13</cp:revision>
  <dcterms:created xsi:type="dcterms:W3CDTF">2019-11-18T12:22:00Z</dcterms:created>
  <dcterms:modified xsi:type="dcterms:W3CDTF">2020-11-27T17:51:00Z</dcterms:modified>
</cp:coreProperties>
</file>